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E6F" w:rsidRDefault="00676E6F" w:rsidP="007C28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</w:pPr>
      <w:bookmarkStart w:id="0" w:name="_GoBack"/>
    </w:p>
    <w:p w:rsidR="007C2894" w:rsidRDefault="007C2894" w:rsidP="007C28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</w:pPr>
      <w:r w:rsidRPr="00613685"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  <w:t xml:space="preserve">Комплекс </w:t>
      </w:r>
      <w:r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  <w:t>игр и упражнений</w:t>
      </w:r>
    </w:p>
    <w:p w:rsidR="007C2894" w:rsidRPr="005D5225" w:rsidRDefault="007C2894" w:rsidP="007C28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  <w:t xml:space="preserve"> по развитию физическому воспитанию</w:t>
      </w:r>
    </w:p>
    <w:p w:rsidR="007C2894" w:rsidRPr="005D5225" w:rsidRDefault="007C2894" w:rsidP="007C28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</w:pPr>
      <w:r w:rsidRPr="00613685">
        <w:rPr>
          <w:rFonts w:ascii="Times New Roman" w:eastAsia="Times New Roman" w:hAnsi="Times New Roman" w:cs="Times New Roman"/>
          <w:b/>
          <w:color w:val="1A1A1A"/>
          <w:sz w:val="36"/>
          <w:szCs w:val="36"/>
          <w:lang w:eastAsia="ru-RU"/>
        </w:rPr>
        <w:t>у детей дошкольного возраста</w:t>
      </w:r>
    </w:p>
    <w:bookmarkEnd w:id="0"/>
    <w:p w:rsidR="007C2894" w:rsidRDefault="007C2894" w:rsidP="007C2894">
      <w:pPr>
        <w:shd w:val="clear" w:color="auto" w:fill="FFFFFF"/>
        <w:jc w:val="both"/>
      </w:pPr>
    </w:p>
    <w:p w:rsidR="007C2894" w:rsidRPr="00676E6F" w:rsidRDefault="00A872C7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t xml:space="preserve">                        </w:t>
      </w:r>
      <w:r w:rsidR="007C2894" w:rsidRPr="00676E6F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7C2894" w:rsidRPr="00676E6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«</w:t>
      </w:r>
      <w:proofErr w:type="spellStart"/>
      <w:r w:rsidR="007C2894" w:rsidRPr="00676E6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Ловишки</w:t>
      </w:r>
      <w:proofErr w:type="spellEnd"/>
      <w:r w:rsidR="007C2894" w:rsidRPr="00676E6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на одной ноге»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6E6F">
        <w:rPr>
          <w:rFonts w:ascii="Times New Roman" w:hAnsi="Times New Roman" w:cs="Times New Roman"/>
          <w:sz w:val="28"/>
          <w:szCs w:val="28"/>
          <w:lang w:eastAsia="ru-RU"/>
        </w:rPr>
        <w:t>Цель: развивать ловкость, быстроту.</w:t>
      </w:r>
    </w:p>
    <w:p w:rsidR="0045434A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6E6F">
        <w:rPr>
          <w:rFonts w:ascii="Times New Roman" w:hAnsi="Times New Roman" w:cs="Times New Roman"/>
          <w:sz w:val="28"/>
          <w:szCs w:val="28"/>
          <w:lang w:eastAsia="ru-RU"/>
        </w:rPr>
        <w:t xml:space="preserve">Описание игры: С помощью считалочки выбирается </w:t>
      </w:r>
      <w:proofErr w:type="spellStart"/>
      <w:r w:rsidRPr="00676E6F">
        <w:rPr>
          <w:rFonts w:ascii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676E6F">
        <w:rPr>
          <w:rFonts w:ascii="Times New Roman" w:hAnsi="Times New Roman" w:cs="Times New Roman"/>
          <w:sz w:val="28"/>
          <w:szCs w:val="28"/>
          <w:lang w:eastAsia="ru-RU"/>
        </w:rPr>
        <w:t xml:space="preserve">. Он становится в центре зала. Дети стоят в одной стороне. По сигналу дети перебегают, а </w:t>
      </w:r>
      <w:proofErr w:type="spellStart"/>
      <w:r w:rsidRPr="00676E6F">
        <w:rPr>
          <w:rFonts w:ascii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676E6F">
        <w:rPr>
          <w:rFonts w:ascii="Times New Roman" w:hAnsi="Times New Roman" w:cs="Times New Roman"/>
          <w:sz w:val="28"/>
          <w:szCs w:val="28"/>
          <w:lang w:eastAsia="ru-RU"/>
        </w:rPr>
        <w:t xml:space="preserve"> ловит. </w:t>
      </w:r>
      <w:proofErr w:type="spellStart"/>
      <w:r w:rsidRPr="00676E6F">
        <w:rPr>
          <w:rFonts w:ascii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676E6F">
        <w:rPr>
          <w:rFonts w:ascii="Times New Roman" w:hAnsi="Times New Roman" w:cs="Times New Roman"/>
          <w:sz w:val="28"/>
          <w:szCs w:val="28"/>
          <w:lang w:eastAsia="ru-RU"/>
        </w:rPr>
        <w:t xml:space="preserve"> не может ловить ребенка, который остановился на одной ноге, обхватив колено другой ноги двумя руками. В конце игры определяют, какой </w:t>
      </w:r>
      <w:proofErr w:type="spellStart"/>
      <w:r w:rsidRPr="00676E6F">
        <w:rPr>
          <w:rFonts w:ascii="Times New Roman" w:hAnsi="Times New Roman" w:cs="Times New Roman"/>
          <w:sz w:val="28"/>
          <w:szCs w:val="28"/>
          <w:lang w:eastAsia="ru-RU"/>
        </w:rPr>
        <w:t>ловишка</w:t>
      </w:r>
      <w:proofErr w:type="spellEnd"/>
      <w:r w:rsidRPr="00676E6F">
        <w:rPr>
          <w:rFonts w:ascii="Times New Roman" w:hAnsi="Times New Roman" w:cs="Times New Roman"/>
          <w:sz w:val="28"/>
          <w:szCs w:val="28"/>
          <w:lang w:eastAsia="ru-RU"/>
        </w:rPr>
        <w:t xml:space="preserve"> самый ловкий.</w:t>
      </w:r>
      <w:r w:rsidR="00A872C7" w:rsidRPr="00A872C7">
        <w:t xml:space="preserve"> 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676E6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2. «Мяч в обруч»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6E6F">
        <w:rPr>
          <w:rFonts w:ascii="Times New Roman" w:hAnsi="Times New Roman" w:cs="Times New Roman"/>
          <w:sz w:val="28"/>
          <w:szCs w:val="28"/>
          <w:lang w:eastAsia="ru-RU"/>
        </w:rPr>
        <w:t>Цель: Совершенствовать броски мячом в вертикальную цель, развивать ловкость.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6E6F">
        <w:rPr>
          <w:rFonts w:ascii="Times New Roman" w:hAnsi="Times New Roman" w:cs="Times New Roman"/>
          <w:sz w:val="28"/>
          <w:szCs w:val="28"/>
          <w:lang w:eastAsia="ru-RU"/>
        </w:rPr>
        <w:t xml:space="preserve">Описание игры: Группа делится на 3-4 команды. У ведущего команды обруч. Он держит обруч перпендикулярно полу и стоит в 2-х метрах от своей команды. Первый в команде бросает мяч, стараясь попасть в обруч. Ведущий должен подставить обруч навстречу мячу. Затем он передает обруч </w:t>
      </w:r>
      <w:proofErr w:type="gramStart"/>
      <w:r w:rsidRPr="00676E6F">
        <w:rPr>
          <w:rFonts w:ascii="Times New Roman" w:hAnsi="Times New Roman" w:cs="Times New Roman"/>
          <w:sz w:val="28"/>
          <w:szCs w:val="28"/>
          <w:lang w:eastAsia="ru-RU"/>
        </w:rPr>
        <w:t>бросившему</w:t>
      </w:r>
      <w:proofErr w:type="gramEnd"/>
      <w:r w:rsidRPr="00676E6F">
        <w:rPr>
          <w:rFonts w:ascii="Times New Roman" w:hAnsi="Times New Roman" w:cs="Times New Roman"/>
          <w:sz w:val="28"/>
          <w:szCs w:val="28"/>
          <w:lang w:eastAsia="ru-RU"/>
        </w:rPr>
        <w:t xml:space="preserve"> мяч, а сам становится в конец строя своей команды. Попадание в обруч засчитывается </w:t>
      </w:r>
      <w:proofErr w:type="gramStart"/>
      <w:r w:rsidRPr="00676E6F">
        <w:rPr>
          <w:rFonts w:ascii="Times New Roman" w:hAnsi="Times New Roman" w:cs="Times New Roman"/>
          <w:sz w:val="28"/>
          <w:szCs w:val="28"/>
          <w:lang w:eastAsia="ru-RU"/>
        </w:rPr>
        <w:t>за</w:t>
      </w:r>
      <w:proofErr w:type="gramEnd"/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6E6F">
        <w:rPr>
          <w:rFonts w:ascii="Times New Roman" w:hAnsi="Times New Roman" w:cs="Times New Roman"/>
          <w:sz w:val="28"/>
          <w:szCs w:val="28"/>
          <w:lang w:eastAsia="ru-RU"/>
        </w:rPr>
        <w:t>очко. Выигрывает команда, набравшая наибольшее количество очков.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676E6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3. «Быстро возьми».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6E6F">
        <w:rPr>
          <w:rFonts w:ascii="Times New Roman" w:hAnsi="Times New Roman" w:cs="Times New Roman"/>
          <w:sz w:val="28"/>
          <w:szCs w:val="28"/>
          <w:lang w:eastAsia="ru-RU"/>
        </w:rPr>
        <w:t>Цель: развивать ловкость, быстроту движений.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6E6F">
        <w:rPr>
          <w:rFonts w:ascii="Times New Roman" w:hAnsi="Times New Roman" w:cs="Times New Roman"/>
          <w:sz w:val="28"/>
          <w:szCs w:val="28"/>
          <w:lang w:eastAsia="ru-RU"/>
        </w:rPr>
        <w:t xml:space="preserve">Описание игры: Дети образуют круг и по сигналу воспитателя выполняют ходьбу или бег вокруг предметов (кубики, шишки), которых должно быть на один или два меньше. По сигналу «Быстро возьми» каждый играющий должен взять предмет и поднять его над головой. Тот, кто не успел это сделать, считается проигравшим. 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6E6F">
        <w:rPr>
          <w:rFonts w:ascii="Times New Roman" w:hAnsi="Times New Roman" w:cs="Times New Roman"/>
          <w:sz w:val="28"/>
          <w:szCs w:val="28"/>
          <w:lang w:eastAsia="ru-RU"/>
        </w:rPr>
        <w:t>Правила игры. Предметы постепенно убираются.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676E6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4. «Акробат »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6E6F">
        <w:rPr>
          <w:rFonts w:ascii="Times New Roman" w:hAnsi="Times New Roman" w:cs="Times New Roman"/>
          <w:sz w:val="28"/>
          <w:szCs w:val="28"/>
          <w:lang w:eastAsia="ru-RU"/>
        </w:rPr>
        <w:t>Цель: Учить детей ходить по прямой линии сохраняя равновесие.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76E6F">
        <w:rPr>
          <w:rFonts w:ascii="Times New Roman" w:hAnsi="Times New Roman" w:cs="Times New Roman"/>
          <w:sz w:val="28"/>
          <w:szCs w:val="28"/>
          <w:lang w:eastAsia="ru-RU"/>
        </w:rPr>
        <w:t xml:space="preserve">Описание игры. На расстоянии 10-16 шагов чертится или кладется веревка по которой дети должны </w:t>
      </w:r>
      <w:proofErr w:type="gramStart"/>
      <w:r w:rsidRPr="00676E6F">
        <w:rPr>
          <w:rFonts w:ascii="Times New Roman" w:hAnsi="Times New Roman" w:cs="Times New Roman"/>
          <w:sz w:val="28"/>
          <w:szCs w:val="28"/>
          <w:lang w:eastAsia="ru-RU"/>
        </w:rPr>
        <w:t>пройти</w:t>
      </w:r>
      <w:proofErr w:type="gramEnd"/>
      <w:r w:rsidRPr="00676E6F">
        <w:rPr>
          <w:rFonts w:ascii="Times New Roman" w:hAnsi="Times New Roman" w:cs="Times New Roman"/>
          <w:sz w:val="28"/>
          <w:szCs w:val="28"/>
          <w:lang w:eastAsia="ru-RU"/>
        </w:rPr>
        <w:t xml:space="preserve"> сохраняя равновесие. 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E6F">
        <w:rPr>
          <w:rFonts w:ascii="Times New Roman" w:hAnsi="Times New Roman" w:cs="Times New Roman"/>
          <w:b/>
          <w:sz w:val="28"/>
          <w:szCs w:val="28"/>
          <w:u w:val="single"/>
        </w:rPr>
        <w:t>5. «Прыгни и повернись»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>Ребенок выполняет прыжки на месте (на одной ноге, на двух ногах), по сигналу делают резкий поворот прыжком вокруг себя.</w:t>
      </w:r>
    </w:p>
    <w:p w:rsidR="007C2894" w:rsidRPr="00676E6F" w:rsidRDefault="00676E6F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E6F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 w:rsidR="007C2894" w:rsidRPr="00676E6F">
        <w:rPr>
          <w:rFonts w:ascii="Times New Roman" w:hAnsi="Times New Roman" w:cs="Times New Roman"/>
          <w:b/>
          <w:sz w:val="28"/>
          <w:szCs w:val="28"/>
          <w:u w:val="single"/>
        </w:rPr>
        <w:t>«Пропеллер»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>Ребенок держат палку за середину правой рукой. Активно работая кистью, быстро поворачивают палку вправо-влево. После отдыха повторяют упражнение левой кистью.</w:t>
      </w:r>
    </w:p>
    <w:p w:rsidR="007C2894" w:rsidRPr="00676E6F" w:rsidRDefault="00676E6F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E6F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7C2894" w:rsidRPr="00676E6F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7C2894" w:rsidRPr="00676E6F">
        <w:rPr>
          <w:rStyle w:val="30"/>
          <w:rFonts w:ascii="Times New Roman" w:hAnsi="Times New Roman" w:cs="Times New Roman"/>
          <w:b w:val="0"/>
          <w:sz w:val="28"/>
          <w:szCs w:val="28"/>
          <w:u w:val="single"/>
        </w:rPr>
        <w:t>«</w:t>
      </w:r>
      <w:r>
        <w:rPr>
          <w:rStyle w:val="30"/>
          <w:rFonts w:ascii="Times New Roman" w:hAnsi="Times New Roman" w:cs="Times New Roman"/>
          <w:sz w:val="28"/>
          <w:szCs w:val="28"/>
          <w:u w:val="single"/>
        </w:rPr>
        <w:t xml:space="preserve">Не </w:t>
      </w:r>
      <w:r w:rsidR="007C2894" w:rsidRPr="00676E6F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урони мяч»</w:t>
      </w:r>
    </w:p>
    <w:p w:rsidR="007F3428" w:rsidRDefault="007C2894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 xml:space="preserve">У центральной линии встают несколько детей. Дети бросают мяч вверх и ловят его, а после этого ударяют мяч о землю и снова ловят. Повторно </w:t>
      </w:r>
    </w:p>
    <w:p w:rsidR="007F3428" w:rsidRDefault="007F3428" w:rsidP="00676E6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3428" w:rsidRDefault="007F3428" w:rsidP="00676E6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B3DC9" w:rsidRDefault="007C2894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 xml:space="preserve">подбрасывают мяч вверх и, сделав хлопок, ловят его. Каждое упражнение выполняется с продвижением на один шаг вперед, если мяч не падает. В 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676E6F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676E6F">
        <w:rPr>
          <w:rFonts w:ascii="Times New Roman" w:hAnsi="Times New Roman" w:cs="Times New Roman"/>
          <w:sz w:val="28"/>
          <w:szCs w:val="28"/>
        </w:rPr>
        <w:t xml:space="preserve"> падения мяча ребенок возвращается к центральной линии и начинает упражнение снова. Побеждает тот, кто быстрее дойдет до финиша (флажка). Расстояние от центральной линии до флажка 5 - </w:t>
      </w:r>
      <w:smartTag w:uri="urn:schemas-microsoft-com:office:smarttags" w:element="metricconverter">
        <w:smartTagPr>
          <w:attr w:name="ProductID" w:val="8 м"/>
        </w:smartTagPr>
        <w:r w:rsidRPr="00676E6F">
          <w:rPr>
            <w:rFonts w:ascii="Times New Roman" w:hAnsi="Times New Roman" w:cs="Times New Roman"/>
            <w:sz w:val="28"/>
            <w:szCs w:val="28"/>
          </w:rPr>
          <w:t>8 м</w:t>
        </w:r>
      </w:smartTag>
      <w:r w:rsidRPr="00676E6F">
        <w:rPr>
          <w:rFonts w:ascii="Times New Roman" w:hAnsi="Times New Roman" w:cs="Times New Roman"/>
          <w:sz w:val="28"/>
          <w:szCs w:val="28"/>
        </w:rPr>
        <w:t>.</w:t>
      </w:r>
    </w:p>
    <w:p w:rsidR="007C2894" w:rsidRPr="00676E6F" w:rsidRDefault="00676E6F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E6F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7C2894" w:rsidRPr="00676E6F">
        <w:rPr>
          <w:rFonts w:ascii="Times New Roman" w:hAnsi="Times New Roman" w:cs="Times New Roman"/>
          <w:b/>
          <w:sz w:val="28"/>
          <w:szCs w:val="28"/>
          <w:u w:val="single"/>
        </w:rPr>
        <w:t>. «Не задень веревку»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>Воспитатель и один из детей сначала раскачивают, а потом вращают веревку. Дети поочередно прыгают через качающуюся веревку на двух или одной ноге, с ноги на ногу, стоя лицом или боком к веревке, бегают под вращающейся веревкой, начиная бег под углом к веревке или с прямого разбега, прыгают под вращающейся веревкой по одному или по двое.</w:t>
      </w:r>
    </w:p>
    <w:p w:rsidR="007C2894" w:rsidRPr="00676E6F" w:rsidRDefault="00676E6F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E6F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7C2894" w:rsidRPr="00676E6F">
        <w:rPr>
          <w:rFonts w:ascii="Times New Roman" w:hAnsi="Times New Roman" w:cs="Times New Roman"/>
          <w:b/>
          <w:sz w:val="28"/>
          <w:szCs w:val="28"/>
          <w:u w:val="single"/>
        </w:rPr>
        <w:t>. «Не урони мешочек»</w:t>
      </w:r>
    </w:p>
    <w:p w:rsidR="007C2894" w:rsidRPr="00676E6F" w:rsidRDefault="007C2894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>Дети стоят на одной ноге, вторую согнув в колене и положив на колено мешочек. Стараются устоять, не теряя равновесия. Мешочки кладут на колено по сигналу воспитателя.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E6F">
        <w:rPr>
          <w:rFonts w:ascii="Times New Roman" w:hAnsi="Times New Roman" w:cs="Times New Roman"/>
          <w:b/>
          <w:sz w:val="28"/>
          <w:szCs w:val="28"/>
          <w:u w:val="single"/>
        </w:rPr>
        <w:t>10. «С кочки на кочку»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 xml:space="preserve">На земле чертят две линии - два берега, между которыми болото (расстояние между линиями </w:t>
      </w:r>
      <w:smartTag w:uri="urn:schemas-microsoft-com:office:smarttags" w:element="metricconverter">
        <w:smartTagPr>
          <w:attr w:name="ProductID" w:val="30 м"/>
        </w:smartTagPr>
        <w:r w:rsidRPr="00676E6F">
          <w:rPr>
            <w:rFonts w:ascii="Times New Roman" w:hAnsi="Times New Roman" w:cs="Times New Roman"/>
            <w:sz w:val="28"/>
            <w:szCs w:val="28"/>
          </w:rPr>
          <w:t>30 м</w:t>
        </w:r>
      </w:smartTag>
      <w:r w:rsidRPr="00676E6F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676E6F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676E6F">
        <w:rPr>
          <w:rFonts w:ascii="Times New Roman" w:hAnsi="Times New Roman" w:cs="Times New Roman"/>
          <w:sz w:val="28"/>
          <w:szCs w:val="28"/>
        </w:rPr>
        <w:t xml:space="preserve"> распределяются парами на одном и другом берегу. Воспитатель чертит на болоте кочки - кружки (можно использовать плоские обручи) - на разном расстоянии друг от друга: 30, 40, 50, 60, 70, </w:t>
      </w:r>
      <w:smartTag w:uri="urn:schemas-microsoft-com:office:smarttags" w:element="metricconverter">
        <w:smartTagPr>
          <w:attr w:name="ProductID" w:val="80 см"/>
        </w:smartTagPr>
        <w:r w:rsidRPr="00676E6F">
          <w:rPr>
            <w:rFonts w:ascii="Times New Roman" w:hAnsi="Times New Roman" w:cs="Times New Roman"/>
            <w:sz w:val="28"/>
            <w:szCs w:val="28"/>
          </w:rPr>
          <w:t>80 см</w:t>
        </w:r>
      </w:smartTag>
      <w:r w:rsidRPr="00676E6F">
        <w:rPr>
          <w:rFonts w:ascii="Times New Roman" w:hAnsi="Times New Roman" w:cs="Times New Roman"/>
          <w:sz w:val="28"/>
          <w:szCs w:val="28"/>
        </w:rPr>
        <w:t xml:space="preserve">. Двое детей по сигналу прыгают с кочки на кочку, стараясь перебраться на берег. Тот, кто оступился, остается в болоте. Выходит следующая пара. Когда все выполнят задание, воспитатель назначает, кому выводить детей из болота. Тот подает </w:t>
      </w:r>
      <w:proofErr w:type="gramStart"/>
      <w:r w:rsidRPr="00676E6F">
        <w:rPr>
          <w:rFonts w:ascii="Times New Roman" w:hAnsi="Times New Roman" w:cs="Times New Roman"/>
          <w:sz w:val="28"/>
          <w:szCs w:val="28"/>
        </w:rPr>
        <w:t>увязшему</w:t>
      </w:r>
      <w:proofErr w:type="gramEnd"/>
      <w:r w:rsidRPr="00676E6F">
        <w:rPr>
          <w:rFonts w:ascii="Times New Roman" w:hAnsi="Times New Roman" w:cs="Times New Roman"/>
          <w:sz w:val="28"/>
          <w:szCs w:val="28"/>
        </w:rPr>
        <w:t xml:space="preserve"> руку и показывает прыжками путь выхода из болота.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Style w:val="a5"/>
          <w:i w:val="0"/>
          <w:sz w:val="28"/>
          <w:szCs w:val="28"/>
        </w:rPr>
        <w:t>Правила</w:t>
      </w:r>
      <w:r w:rsidRPr="00676E6F">
        <w:rPr>
          <w:rStyle w:val="a5"/>
          <w:b w:val="0"/>
          <w:i w:val="0"/>
          <w:sz w:val="28"/>
          <w:szCs w:val="28"/>
        </w:rPr>
        <w:t>:</w:t>
      </w:r>
      <w:r w:rsidRPr="00676E6F">
        <w:rPr>
          <w:rFonts w:ascii="Times New Roman" w:hAnsi="Times New Roman" w:cs="Times New Roman"/>
          <w:sz w:val="28"/>
          <w:szCs w:val="28"/>
        </w:rPr>
        <w:t xml:space="preserve"> прыгать можно толчком одной или двух ног, выбирая маршрут по желанию; нельзя становиться ногой между кочками; тот, кто нарушил, остается в болоте, пока его не выручат; выручать можно после того, как все переправятся на берег.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3DC9">
        <w:rPr>
          <w:rStyle w:val="32"/>
          <w:rFonts w:ascii="Times New Roman" w:hAnsi="Times New Roman" w:cs="Times New Roman"/>
          <w:bCs w:val="0"/>
          <w:sz w:val="28"/>
          <w:szCs w:val="28"/>
        </w:rPr>
        <w:t>11.</w:t>
      </w:r>
      <w:r w:rsidRPr="00676E6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«Брось - догони»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 xml:space="preserve">Натянуть веревку на высоте 20 - </w:t>
      </w:r>
      <w:smartTag w:uri="urn:schemas-microsoft-com:office:smarttags" w:element="metricconverter">
        <w:smartTagPr>
          <w:attr w:name="ProductID" w:val="30 см"/>
        </w:smartTagPr>
        <w:r w:rsidRPr="00676E6F">
          <w:rPr>
            <w:rFonts w:ascii="Times New Roman" w:hAnsi="Times New Roman" w:cs="Times New Roman"/>
            <w:sz w:val="28"/>
            <w:szCs w:val="28"/>
          </w:rPr>
          <w:t>30 см</w:t>
        </w:r>
      </w:smartTag>
      <w:r w:rsidRPr="00676E6F">
        <w:rPr>
          <w:rFonts w:ascii="Times New Roman" w:hAnsi="Times New Roman" w:cs="Times New Roman"/>
          <w:sz w:val="28"/>
          <w:szCs w:val="28"/>
        </w:rPr>
        <w:t xml:space="preserve"> от земли. Перед ней на расстоянии 2 - </w:t>
      </w:r>
      <w:smartTag w:uri="urn:schemas-microsoft-com:office:smarttags" w:element="metricconverter">
        <w:smartTagPr>
          <w:attr w:name="ProductID" w:val="3 м"/>
        </w:smartTagPr>
        <w:r w:rsidRPr="00676E6F">
          <w:rPr>
            <w:rFonts w:ascii="Times New Roman" w:hAnsi="Times New Roman" w:cs="Times New Roman"/>
            <w:sz w:val="28"/>
            <w:szCs w:val="28"/>
          </w:rPr>
          <w:t>3 м</w:t>
        </w:r>
      </w:smartTag>
      <w:r w:rsidRPr="00676E6F">
        <w:rPr>
          <w:rFonts w:ascii="Times New Roman" w:hAnsi="Times New Roman" w:cs="Times New Roman"/>
          <w:sz w:val="28"/>
          <w:szCs w:val="28"/>
        </w:rPr>
        <w:t xml:space="preserve"> обозначить линию, играющие ложатся на живот, берут обеими руками мячи. По сигналу бросают мячи через веревку, догоняют их и поднимают вверх. Выигрывает поднявший мяч первым.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Style w:val="a5"/>
          <w:i w:val="0"/>
          <w:sz w:val="28"/>
          <w:szCs w:val="28"/>
        </w:rPr>
        <w:t>Правила</w:t>
      </w:r>
      <w:r w:rsidRPr="00676E6F">
        <w:rPr>
          <w:rStyle w:val="a5"/>
          <w:b w:val="0"/>
          <w:i w:val="0"/>
          <w:sz w:val="28"/>
          <w:szCs w:val="28"/>
        </w:rPr>
        <w:t>:</w:t>
      </w:r>
      <w:r w:rsidRPr="00676E6F">
        <w:rPr>
          <w:rFonts w:ascii="Times New Roman" w:hAnsi="Times New Roman" w:cs="Times New Roman"/>
          <w:sz w:val="28"/>
          <w:szCs w:val="28"/>
        </w:rPr>
        <w:t xml:space="preserve"> бросать из положения лежа; догонять и поднимать свой мяч. 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Style w:val="a5"/>
          <w:i w:val="0"/>
          <w:sz w:val="28"/>
          <w:szCs w:val="28"/>
        </w:rPr>
        <w:t>Усложнение</w:t>
      </w:r>
      <w:r w:rsidRPr="00676E6F">
        <w:rPr>
          <w:rStyle w:val="a5"/>
          <w:b w:val="0"/>
          <w:i w:val="0"/>
          <w:sz w:val="28"/>
          <w:szCs w:val="28"/>
        </w:rPr>
        <w:t>:</w:t>
      </w:r>
      <w:r w:rsidRPr="00676E6F">
        <w:rPr>
          <w:rFonts w:ascii="Times New Roman" w:hAnsi="Times New Roman" w:cs="Times New Roman"/>
          <w:sz w:val="28"/>
          <w:szCs w:val="28"/>
        </w:rPr>
        <w:t xml:space="preserve"> догнав мяч, повернуться обратно, перепрыгнув веревку, и прибежать на исходную линию.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32"/>
          <w:rFonts w:ascii="Times New Roman" w:hAnsi="Times New Roman" w:cs="Times New Roman"/>
          <w:bCs w:val="0"/>
          <w:sz w:val="28"/>
          <w:szCs w:val="28"/>
        </w:rPr>
        <w:t>12</w:t>
      </w:r>
      <w:r w:rsidRPr="00676E6F">
        <w:rPr>
          <w:rStyle w:val="32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676E6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«Сделай фигуру»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>Из числа игроков выбирается водящий, он стоит в стороне. Остальные дети выполняют различные движения (бегают, прыгают с ножки на ножку, кружатся и т. п. по всей площадке).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>По сигналу воспитателя («стоп», удар в бубен) все останавливаются в какой-либо позе и не двигаются.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>Водящий обходит все «фигуры» и выбирает ту, которая ему больше всего понравилась. Теперь этот ребенок становится водящим, и игра повторяется.</w:t>
      </w:r>
    </w:p>
    <w:p w:rsidR="007F3428" w:rsidRDefault="007F3428" w:rsidP="00676E6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F3428" w:rsidRDefault="007F3428" w:rsidP="00676E6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>Варианты игры: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>- игроки под слова водящего «Море волнуется раз, море волнуется два, море волнуется три - морская фигура замри» выполняют действиям имитирующие движения различных морских обитателей.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>- Дети могут объединиться и выполнять движения парами, тройками. Водящий выбирает наиболее понравившуюся групповую композицию.</w:t>
      </w:r>
    </w:p>
    <w:p w:rsidR="00676E6F" w:rsidRPr="00676E6F" w:rsidRDefault="00676E6F" w:rsidP="00676E6F">
      <w:pPr>
        <w:pStyle w:val="a6"/>
        <w:rPr>
          <w:rFonts w:ascii="Times New Roman" w:hAnsi="Times New Roman" w:cs="Times New Roman"/>
          <w:sz w:val="28"/>
          <w:szCs w:val="28"/>
        </w:rPr>
      </w:pPr>
      <w:r w:rsidRPr="00676E6F">
        <w:rPr>
          <w:rFonts w:ascii="Times New Roman" w:hAnsi="Times New Roman" w:cs="Times New Roman"/>
          <w:sz w:val="28"/>
          <w:szCs w:val="28"/>
        </w:rPr>
        <w:t xml:space="preserve">- Игроки имитируют действия каких-либо определенных морских обитателей (дельфинов, китов, морских коньков, осьминогов и пр.). Задача водящего </w:t>
      </w:r>
      <w:proofErr w:type="gramStart"/>
      <w:r w:rsidRPr="00676E6F">
        <w:rPr>
          <w:rFonts w:ascii="Times New Roman" w:hAnsi="Times New Roman" w:cs="Times New Roman"/>
          <w:sz w:val="28"/>
          <w:szCs w:val="28"/>
        </w:rPr>
        <w:t>отгадать</w:t>
      </w:r>
      <w:proofErr w:type="gramEnd"/>
      <w:r w:rsidRPr="00676E6F">
        <w:rPr>
          <w:rFonts w:ascii="Times New Roman" w:hAnsi="Times New Roman" w:cs="Times New Roman"/>
          <w:sz w:val="28"/>
          <w:szCs w:val="28"/>
        </w:rPr>
        <w:t xml:space="preserve"> кто какое животное изображает.</w:t>
      </w:r>
    </w:p>
    <w:p w:rsidR="00366F8B" w:rsidRDefault="00676E6F" w:rsidP="00676E6F">
      <w:pPr>
        <w:pStyle w:val="a6"/>
        <w:rPr>
          <w:rStyle w:val="32"/>
          <w:rFonts w:ascii="Times New Roman" w:hAnsi="Times New Roman" w:cs="Times New Roman"/>
          <w:bCs w:val="0"/>
          <w:sz w:val="28"/>
          <w:szCs w:val="28"/>
        </w:rPr>
      </w:pPr>
      <w:r w:rsidRPr="00676E6F">
        <w:rPr>
          <w:rStyle w:val="32"/>
          <w:rFonts w:ascii="Times New Roman" w:hAnsi="Times New Roman" w:cs="Times New Roman"/>
          <w:bCs w:val="0"/>
          <w:sz w:val="28"/>
          <w:szCs w:val="28"/>
        </w:rPr>
        <w:br w:type="page"/>
      </w:r>
    </w:p>
    <w:p w:rsidR="00366F8B" w:rsidRDefault="00366F8B" w:rsidP="00676E6F">
      <w:pPr>
        <w:pStyle w:val="a6"/>
        <w:rPr>
          <w:rStyle w:val="32"/>
          <w:rFonts w:ascii="Times New Roman" w:hAnsi="Times New Roman" w:cs="Times New Roman"/>
          <w:bCs w:val="0"/>
          <w:sz w:val="28"/>
          <w:szCs w:val="28"/>
        </w:rPr>
      </w:pPr>
    </w:p>
    <w:p w:rsidR="00366F8B" w:rsidRDefault="00366F8B" w:rsidP="00676E6F">
      <w:pPr>
        <w:pStyle w:val="a6"/>
        <w:rPr>
          <w:rStyle w:val="32"/>
          <w:rFonts w:ascii="Times New Roman" w:hAnsi="Times New Roman" w:cs="Times New Roman"/>
          <w:bCs w:val="0"/>
          <w:sz w:val="28"/>
          <w:szCs w:val="28"/>
        </w:rPr>
      </w:pPr>
    </w:p>
    <w:p w:rsidR="00366F8B" w:rsidRDefault="007F3428" w:rsidP="00676E6F">
      <w:pPr>
        <w:pStyle w:val="a6"/>
        <w:rPr>
          <w:rStyle w:val="32"/>
          <w:rFonts w:ascii="Times New Roman" w:hAnsi="Times New Roman" w:cs="Times New Roman"/>
          <w:bCs w:val="0"/>
          <w:sz w:val="28"/>
          <w:szCs w:val="28"/>
        </w:rPr>
      </w:pPr>
      <w:r w:rsidRPr="007F3428">
        <w:rPr>
          <w:rStyle w:val="32"/>
          <w:rFonts w:ascii="Times New Roman" w:hAnsi="Times New Roman" w:cs="Times New Roman"/>
          <w:bCs w:val="0"/>
          <w:sz w:val="28"/>
          <w:szCs w:val="28"/>
        </w:rPr>
        <w:drawing>
          <wp:inline distT="0" distB="0" distL="0" distR="0">
            <wp:extent cx="5940425" cy="8910638"/>
            <wp:effectExtent l="19050" t="0" r="3175" b="0"/>
            <wp:docPr id="2" name="Рисунок 1" descr="D:\загрузки\ChatGPT Image 22 мая 2025 г., 11_48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ChatGPT Image 22 мая 2025 г., 11_48_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8B" w:rsidRDefault="00366F8B" w:rsidP="00676E6F">
      <w:pPr>
        <w:pStyle w:val="a6"/>
        <w:rPr>
          <w:rStyle w:val="32"/>
          <w:rFonts w:ascii="Times New Roman" w:hAnsi="Times New Roman" w:cs="Times New Roman"/>
          <w:bCs w:val="0"/>
          <w:sz w:val="28"/>
          <w:szCs w:val="28"/>
        </w:rPr>
      </w:pPr>
    </w:p>
    <w:p w:rsidR="007C2894" w:rsidRDefault="007C2894" w:rsidP="00676E6F">
      <w:pPr>
        <w:pStyle w:val="a6"/>
      </w:pPr>
      <w:r>
        <w:rPr>
          <w:sz w:val="30"/>
          <w:szCs w:val="30"/>
        </w:rPr>
        <w:br w:type="page"/>
      </w:r>
    </w:p>
    <w:sectPr w:rsidR="007C2894" w:rsidSect="007F3428">
      <w:pgSz w:w="11906" w:h="16838"/>
      <w:pgMar w:top="568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2894"/>
    <w:rsid w:val="00366F8B"/>
    <w:rsid w:val="0045434A"/>
    <w:rsid w:val="00676E6F"/>
    <w:rsid w:val="007C2894"/>
    <w:rsid w:val="007F3428"/>
    <w:rsid w:val="008B1647"/>
    <w:rsid w:val="00A872C7"/>
    <w:rsid w:val="00FB3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89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C2894"/>
    <w:pPr>
      <w:shd w:val="clear" w:color="auto" w:fill="FFFFFF"/>
      <w:spacing w:after="0" w:line="485" w:lineRule="exact"/>
      <w:ind w:firstLine="680"/>
      <w:jc w:val="both"/>
    </w:pPr>
    <w:rPr>
      <w:rFonts w:ascii="Times New Roman" w:eastAsia="SimHei" w:hAnsi="Times New Roman" w:cs="Times New Roman"/>
      <w:sz w:val="30"/>
      <w:szCs w:val="3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7C2894"/>
    <w:rPr>
      <w:rFonts w:ascii="Times New Roman" w:eastAsia="SimHei" w:hAnsi="Times New Roman" w:cs="Times New Roman"/>
      <w:sz w:val="30"/>
      <w:szCs w:val="30"/>
      <w:shd w:val="clear" w:color="auto" w:fill="FFFFFF"/>
      <w:lang w:eastAsia="ru-RU"/>
    </w:rPr>
  </w:style>
  <w:style w:type="character" w:customStyle="1" w:styleId="3">
    <w:name w:val="Основной текст (3)"/>
    <w:link w:val="31"/>
    <w:locked/>
    <w:rsid w:val="007C2894"/>
    <w:rPr>
      <w:b/>
      <w:bCs/>
      <w:sz w:val="30"/>
      <w:szCs w:val="30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7C2894"/>
    <w:pPr>
      <w:shd w:val="clear" w:color="auto" w:fill="FFFFFF"/>
      <w:spacing w:before="240" w:after="720" w:line="240" w:lineRule="atLeast"/>
      <w:jc w:val="center"/>
    </w:pPr>
    <w:rPr>
      <w:b/>
      <w:bCs/>
      <w:sz w:val="30"/>
      <w:szCs w:val="30"/>
    </w:rPr>
  </w:style>
  <w:style w:type="character" w:customStyle="1" w:styleId="30">
    <w:name w:val="Основной текст (3) + Не полужирный"/>
    <w:basedOn w:val="3"/>
    <w:rsid w:val="007C2894"/>
  </w:style>
  <w:style w:type="character" w:customStyle="1" w:styleId="8">
    <w:name w:val="Основной текст (8)"/>
    <w:link w:val="81"/>
    <w:locked/>
    <w:rsid w:val="007C2894"/>
    <w:rPr>
      <w:sz w:val="30"/>
      <w:szCs w:val="30"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7C2894"/>
    <w:pPr>
      <w:shd w:val="clear" w:color="auto" w:fill="FFFFFF"/>
      <w:spacing w:after="0" w:line="485" w:lineRule="exact"/>
      <w:ind w:firstLine="3660"/>
      <w:jc w:val="both"/>
    </w:pPr>
    <w:rPr>
      <w:sz w:val="30"/>
      <w:szCs w:val="30"/>
    </w:rPr>
  </w:style>
  <w:style w:type="character" w:customStyle="1" w:styleId="6">
    <w:name w:val="Основной текст (6)"/>
    <w:link w:val="61"/>
    <w:locked/>
    <w:rsid w:val="007C2894"/>
    <w:rPr>
      <w:sz w:val="30"/>
      <w:szCs w:val="30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7C2894"/>
    <w:pPr>
      <w:shd w:val="clear" w:color="auto" w:fill="FFFFFF"/>
      <w:spacing w:after="240" w:line="240" w:lineRule="atLeast"/>
    </w:pPr>
    <w:rPr>
      <w:sz w:val="30"/>
      <w:szCs w:val="30"/>
    </w:rPr>
  </w:style>
  <w:style w:type="character" w:customStyle="1" w:styleId="32">
    <w:name w:val="Основной текст (3)2"/>
    <w:rsid w:val="00676E6F"/>
    <w:rPr>
      <w:b/>
      <w:bCs/>
      <w:sz w:val="30"/>
      <w:szCs w:val="30"/>
      <w:u w:val="single"/>
      <w:lang w:bidi="ar-SA"/>
    </w:rPr>
  </w:style>
  <w:style w:type="character" w:customStyle="1" w:styleId="a5">
    <w:name w:val="Основной текст + Полужирный"/>
    <w:aliases w:val="Курсив1,Курсив2,Основной текст (6) + Полужирный1,Основной текст (5) + Полужирный,Курсив6,Основной текст (7) + Полужирный,Основной текст (2) + 13 pt"/>
    <w:rsid w:val="00676E6F"/>
    <w:rPr>
      <w:rFonts w:ascii="Times New Roman" w:hAnsi="Times New Roman" w:cs="Times New Roman" w:hint="default"/>
      <w:b/>
      <w:bCs/>
      <w:i/>
      <w:iCs/>
      <w:sz w:val="30"/>
      <w:szCs w:val="30"/>
    </w:rPr>
  </w:style>
  <w:style w:type="character" w:customStyle="1" w:styleId="2">
    <w:name w:val="Основной текст (2)"/>
    <w:link w:val="21"/>
    <w:locked/>
    <w:rsid w:val="00676E6F"/>
    <w:rPr>
      <w:b/>
      <w:bCs/>
      <w:sz w:val="30"/>
      <w:szCs w:val="30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676E6F"/>
    <w:pPr>
      <w:shd w:val="clear" w:color="auto" w:fill="FFFFFF"/>
      <w:spacing w:after="240" w:line="240" w:lineRule="atLeast"/>
    </w:pPr>
    <w:rPr>
      <w:b/>
      <w:bCs/>
      <w:sz w:val="30"/>
      <w:szCs w:val="30"/>
    </w:rPr>
  </w:style>
  <w:style w:type="character" w:customStyle="1" w:styleId="4">
    <w:name w:val="Основной текст (4)"/>
    <w:link w:val="41"/>
    <w:locked/>
    <w:rsid w:val="00676E6F"/>
    <w:rPr>
      <w:sz w:val="30"/>
      <w:szCs w:val="30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676E6F"/>
    <w:pPr>
      <w:shd w:val="clear" w:color="auto" w:fill="FFFFFF"/>
      <w:spacing w:after="0" w:line="485" w:lineRule="exact"/>
      <w:jc w:val="both"/>
    </w:pPr>
    <w:rPr>
      <w:sz w:val="30"/>
      <w:szCs w:val="30"/>
    </w:rPr>
  </w:style>
  <w:style w:type="character" w:customStyle="1" w:styleId="5">
    <w:name w:val="Основной текст (5)"/>
    <w:link w:val="51"/>
    <w:locked/>
    <w:rsid w:val="00676E6F"/>
    <w:rPr>
      <w:sz w:val="30"/>
      <w:szCs w:val="30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676E6F"/>
    <w:pPr>
      <w:shd w:val="clear" w:color="auto" w:fill="FFFFFF"/>
      <w:spacing w:after="0" w:line="485" w:lineRule="exact"/>
      <w:ind w:firstLine="700"/>
    </w:pPr>
    <w:rPr>
      <w:sz w:val="30"/>
      <w:szCs w:val="30"/>
    </w:rPr>
  </w:style>
  <w:style w:type="paragraph" w:styleId="a6">
    <w:name w:val="No Spacing"/>
    <w:uiPriority w:val="1"/>
    <w:qFormat/>
    <w:rsid w:val="00676E6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87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7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5079EF-EA51-4152-9662-175E2C08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6</cp:revision>
  <dcterms:created xsi:type="dcterms:W3CDTF">2025-05-22T04:19:00Z</dcterms:created>
  <dcterms:modified xsi:type="dcterms:W3CDTF">2025-05-22T06:52:00Z</dcterms:modified>
</cp:coreProperties>
</file>